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FDF" w:rsidRPr="00AB6FDF" w:rsidRDefault="00AB6FDF" w:rsidP="00AB6FDF">
      <w:pPr>
        <w:spacing w:line="36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</w:rPr>
      </w:pPr>
      <w:r w:rsidRPr="00AB6FDF">
        <w:rPr>
          <w:rFonts w:ascii="Times New Roman" w:eastAsia="SimSun" w:hAnsi="Times New Roman" w:cs="Times New Roman"/>
          <w:b/>
          <w:i/>
          <w:sz w:val="24"/>
          <w:szCs w:val="24"/>
        </w:rPr>
        <w:t xml:space="preserve">О.В. </w:t>
      </w:r>
      <w:r w:rsidR="00A76D57" w:rsidRPr="00AB6FDF">
        <w:rPr>
          <w:rFonts w:ascii="Times New Roman" w:eastAsia="SimSun" w:hAnsi="Times New Roman" w:cs="Times New Roman"/>
          <w:b/>
          <w:i/>
          <w:sz w:val="24"/>
          <w:szCs w:val="24"/>
        </w:rPr>
        <w:t>Зарецкая</w:t>
      </w:r>
    </w:p>
    <w:p w:rsidR="00A76D57" w:rsidRDefault="00AB6FDF" w:rsidP="00AB6FDF">
      <w:pPr>
        <w:spacing w:line="360" w:lineRule="auto"/>
        <w:jc w:val="center"/>
        <w:rPr>
          <w:rStyle w:val="a3"/>
          <w:rFonts w:ascii="Times New Roman" w:hAnsi="Times New Roman"/>
          <w:i/>
          <w:iCs/>
          <w:sz w:val="24"/>
          <w:szCs w:val="24"/>
          <w:lang w:val="en-US"/>
        </w:rPr>
      </w:pPr>
      <w:r w:rsidRPr="00AB6FDF">
        <w:rPr>
          <w:rFonts w:ascii="Times New Roman" w:eastAsia="SimSun" w:hAnsi="Times New Roman" w:cs="Times New Roman"/>
          <w:i/>
          <w:sz w:val="24"/>
          <w:szCs w:val="24"/>
        </w:rPr>
        <w:t xml:space="preserve">Кандидат </w:t>
      </w:r>
      <w:proofErr w:type="spellStart"/>
      <w:r w:rsidRPr="00AB6FDF">
        <w:rPr>
          <w:rFonts w:ascii="Times New Roman" w:eastAsia="SimSun" w:hAnsi="Times New Roman" w:cs="Times New Roman"/>
          <w:i/>
          <w:sz w:val="24"/>
          <w:szCs w:val="24"/>
        </w:rPr>
        <w:t>историч</w:t>
      </w:r>
      <w:proofErr w:type="spellEnd"/>
      <w:r w:rsidRPr="00AB6FDF">
        <w:rPr>
          <w:rFonts w:ascii="Times New Roman" w:eastAsia="SimSun" w:hAnsi="Times New Roman" w:cs="Times New Roman"/>
          <w:i/>
          <w:sz w:val="24"/>
          <w:szCs w:val="24"/>
        </w:rPr>
        <w:t>. наук</w:t>
      </w:r>
      <w:r w:rsidR="00A76D57" w:rsidRPr="00AB6FDF">
        <w:rPr>
          <w:rFonts w:ascii="Times New Roman" w:eastAsia="SimSun" w:hAnsi="Times New Roman" w:cs="Times New Roman"/>
          <w:i/>
          <w:sz w:val="24"/>
          <w:szCs w:val="24"/>
        </w:rPr>
        <w:t xml:space="preserve">, доцент, заведующая кафедрой всеобщей истории </w:t>
      </w:r>
      <w:r w:rsidR="00A76D57" w:rsidRPr="00AB6FDF">
        <w:rPr>
          <w:rFonts w:ascii="Times New Roman" w:hAnsi="Times New Roman" w:cs="Times New Roman"/>
          <w:i/>
          <w:iCs/>
          <w:sz w:val="24"/>
          <w:szCs w:val="24"/>
        </w:rPr>
        <w:t>Высшей школы социально-гуманитарных наук и международной коммуникации, Северного (Арктического) федерального униве</w:t>
      </w:r>
      <w:r w:rsidRPr="00AB6FDF">
        <w:rPr>
          <w:rFonts w:ascii="Times New Roman" w:hAnsi="Times New Roman" w:cs="Times New Roman"/>
          <w:i/>
          <w:iCs/>
          <w:sz w:val="24"/>
          <w:szCs w:val="24"/>
        </w:rPr>
        <w:t>рситета им. М.В. Ломоносова (Архангельск)</w:t>
      </w:r>
      <w:r w:rsidR="00A76D57" w:rsidRPr="00AB6F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8" w:history="1">
        <w:r w:rsidR="00A76D57" w:rsidRPr="00AB6FDF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o</w:t>
        </w:r>
        <w:r w:rsidR="00A76D57" w:rsidRPr="00AB6FDF">
          <w:rPr>
            <w:rStyle w:val="a3"/>
            <w:rFonts w:ascii="Times New Roman" w:hAnsi="Times New Roman"/>
            <w:i/>
            <w:iCs/>
            <w:sz w:val="24"/>
            <w:szCs w:val="24"/>
          </w:rPr>
          <w:t>.</w:t>
        </w:r>
        <w:r w:rsidR="00A76D57" w:rsidRPr="00AB6FDF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zaretskaya</w:t>
        </w:r>
        <w:r w:rsidR="00A76D57" w:rsidRPr="00AB6FDF">
          <w:rPr>
            <w:rStyle w:val="a3"/>
            <w:rFonts w:ascii="Times New Roman" w:hAnsi="Times New Roman"/>
            <w:i/>
            <w:iCs/>
            <w:sz w:val="24"/>
            <w:szCs w:val="24"/>
          </w:rPr>
          <w:t>@</w:t>
        </w:r>
        <w:r w:rsidR="00A76D57" w:rsidRPr="00AB6FDF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narfu</w:t>
        </w:r>
        <w:r w:rsidR="00A76D57" w:rsidRPr="00AB6FDF">
          <w:rPr>
            <w:rStyle w:val="a3"/>
            <w:rFonts w:ascii="Times New Roman" w:hAnsi="Times New Roman"/>
            <w:i/>
            <w:iCs/>
            <w:sz w:val="24"/>
            <w:szCs w:val="24"/>
          </w:rPr>
          <w:t>.</w:t>
        </w:r>
        <w:proofErr w:type="spellStart"/>
        <w:r w:rsidR="00A76D57" w:rsidRPr="00AB6FDF">
          <w:rPr>
            <w:rStyle w:val="a3"/>
            <w:rFonts w:ascii="Times New Roman" w:hAnsi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:rsidR="00157620" w:rsidRDefault="00157620" w:rsidP="00AB6FDF">
      <w:pPr>
        <w:spacing w:line="360" w:lineRule="auto"/>
        <w:jc w:val="center"/>
        <w:rPr>
          <w:rStyle w:val="a3"/>
          <w:rFonts w:ascii="Times New Roman" w:hAnsi="Times New Roman"/>
          <w:i/>
          <w:iCs/>
          <w:sz w:val="24"/>
          <w:szCs w:val="24"/>
          <w:lang w:val="en-US"/>
        </w:rPr>
      </w:pPr>
    </w:p>
    <w:p w:rsidR="00157620" w:rsidRDefault="00157620" w:rsidP="00AB6FDF">
      <w:pPr>
        <w:spacing w:line="360" w:lineRule="auto"/>
        <w:jc w:val="center"/>
        <w:rPr>
          <w:rStyle w:val="a3"/>
          <w:rFonts w:ascii="Times New Roman" w:hAnsi="Times New Roman"/>
          <w:b/>
          <w:i/>
          <w:iCs/>
          <w:color w:val="auto"/>
          <w:sz w:val="24"/>
          <w:szCs w:val="24"/>
          <w:u w:val="none"/>
        </w:rPr>
      </w:pPr>
      <w:r w:rsidRPr="00157620">
        <w:rPr>
          <w:rStyle w:val="a3"/>
          <w:rFonts w:ascii="Times New Roman" w:hAnsi="Times New Roman"/>
          <w:b/>
          <w:i/>
          <w:iCs/>
          <w:color w:val="auto"/>
          <w:sz w:val="24"/>
          <w:szCs w:val="24"/>
          <w:u w:val="none"/>
        </w:rPr>
        <w:t>М.С. Шагин</w:t>
      </w:r>
    </w:p>
    <w:p w:rsidR="00157620" w:rsidRPr="00157620" w:rsidRDefault="00157620" w:rsidP="00AB6FDF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магистрант</w:t>
      </w:r>
      <w:r w:rsidRPr="00157620">
        <w:rPr>
          <w:rFonts w:ascii="Times New Roman" w:hAnsi="Times New Roman" w:cs="Times New Roman"/>
          <w:i/>
          <w:iCs/>
          <w:sz w:val="24"/>
          <w:szCs w:val="24"/>
        </w:rPr>
        <w:t xml:space="preserve"> Высшей школы социально-гуманитарных наук и международной коммуникации, Северного (Арктического) федерального университета им. М.В. Ломоносова (Архангельск) </w:t>
      </w:r>
    </w:p>
    <w:p w:rsidR="00157620" w:rsidRPr="00157620" w:rsidRDefault="00157620" w:rsidP="00AB6FDF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57620">
        <w:rPr>
          <w:rFonts w:ascii="Times New Roman" w:hAnsi="Times New Roman" w:cs="Times New Roman"/>
          <w:i/>
          <w:iCs/>
          <w:sz w:val="24"/>
          <w:szCs w:val="24"/>
        </w:rPr>
        <w:t>mr.shaga74@mail.ru</w:t>
      </w:r>
    </w:p>
    <w:p w:rsidR="00A76D57" w:rsidRPr="00157620" w:rsidRDefault="00A76D57" w:rsidP="00A76D57">
      <w:pPr>
        <w:spacing w:line="360" w:lineRule="auto"/>
        <w:jc w:val="both"/>
        <w:rPr>
          <w:sz w:val="28"/>
          <w:szCs w:val="28"/>
        </w:rPr>
      </w:pPr>
    </w:p>
    <w:p w:rsidR="00A76D57" w:rsidRPr="00746F56" w:rsidRDefault="00A76D57" w:rsidP="00AB6F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F56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="002020D5">
        <w:rPr>
          <w:rFonts w:ascii="Times New Roman" w:hAnsi="Times New Roman" w:cs="Times New Roman"/>
          <w:b/>
          <w:sz w:val="24"/>
          <w:szCs w:val="24"/>
        </w:rPr>
        <w:t xml:space="preserve">Нидерландов </w:t>
      </w:r>
      <w:r w:rsidRPr="00746F56">
        <w:rPr>
          <w:rFonts w:ascii="Times New Roman" w:hAnsi="Times New Roman" w:cs="Times New Roman"/>
          <w:b/>
          <w:sz w:val="24"/>
          <w:szCs w:val="24"/>
        </w:rPr>
        <w:t>в международных научных и образ</w:t>
      </w:r>
      <w:r w:rsidR="00AB6FDF">
        <w:rPr>
          <w:rFonts w:ascii="Times New Roman" w:hAnsi="Times New Roman" w:cs="Times New Roman"/>
          <w:b/>
          <w:sz w:val="24"/>
          <w:szCs w:val="24"/>
        </w:rPr>
        <w:t>овательных арктических проектах</w:t>
      </w:r>
      <w:r w:rsidR="00157620">
        <w:rPr>
          <w:rStyle w:val="a7"/>
          <w:rFonts w:ascii="Times New Roman" w:hAnsi="Times New Roman"/>
          <w:b/>
          <w:sz w:val="24"/>
          <w:szCs w:val="24"/>
        </w:rPr>
        <w:footnoteReference w:id="1"/>
      </w:r>
    </w:p>
    <w:p w:rsidR="002020D5" w:rsidRDefault="002020D5" w:rsidP="002020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20D5">
        <w:rPr>
          <w:rFonts w:ascii="Times New Roman" w:hAnsi="Times New Roman" w:cs="Times New Roman"/>
          <w:sz w:val="24"/>
          <w:szCs w:val="24"/>
        </w:rPr>
        <w:t>Как твердые сторонники международного права, Нидерланды уд</w:t>
      </w:r>
      <w:r>
        <w:rPr>
          <w:rFonts w:ascii="Times New Roman" w:hAnsi="Times New Roman" w:cs="Times New Roman"/>
          <w:sz w:val="24"/>
          <w:szCs w:val="24"/>
        </w:rPr>
        <w:t xml:space="preserve">еляют особое внимание Конвенции </w:t>
      </w:r>
      <w:r w:rsidRPr="002020D5">
        <w:rPr>
          <w:rFonts w:ascii="Times New Roman" w:hAnsi="Times New Roman" w:cs="Times New Roman"/>
          <w:sz w:val="24"/>
          <w:szCs w:val="24"/>
        </w:rPr>
        <w:t xml:space="preserve">ООН по морскому праву, Арктическому совету и роли международных договоров в поддержании мира и стабильности в регионе. Приоритетом для Нидерландов на данный момент остаются прочные исследовательские связи и налаживание долгосрочного международного сотрудничества в </w:t>
      </w:r>
      <w:r w:rsidR="00365E03">
        <w:rPr>
          <w:rFonts w:ascii="Times New Roman" w:hAnsi="Times New Roman" w:cs="Times New Roman"/>
          <w:sz w:val="24"/>
          <w:szCs w:val="24"/>
        </w:rPr>
        <w:t xml:space="preserve">арктическом </w:t>
      </w:r>
      <w:r w:rsidRPr="002020D5">
        <w:rPr>
          <w:rFonts w:ascii="Times New Roman" w:hAnsi="Times New Roman" w:cs="Times New Roman"/>
          <w:sz w:val="24"/>
          <w:szCs w:val="24"/>
        </w:rPr>
        <w:t xml:space="preserve">регионе. </w:t>
      </w:r>
    </w:p>
    <w:p w:rsidR="00A76D57" w:rsidRDefault="005752D9" w:rsidP="002020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752D9">
        <w:rPr>
          <w:rFonts w:ascii="Times New Roman" w:hAnsi="Times New Roman" w:cs="Times New Roman"/>
          <w:sz w:val="24"/>
          <w:szCs w:val="24"/>
        </w:rPr>
        <w:t>Стратеги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752D9">
        <w:rPr>
          <w:rFonts w:ascii="Times New Roman" w:hAnsi="Times New Roman" w:cs="Times New Roman"/>
          <w:sz w:val="24"/>
          <w:szCs w:val="24"/>
        </w:rPr>
        <w:t xml:space="preserve"> полярной программы Нидерландов на 2021-2025 гг.</w:t>
      </w:r>
      <w:r>
        <w:rPr>
          <w:rFonts w:ascii="Times New Roman" w:hAnsi="Times New Roman" w:cs="Times New Roman"/>
          <w:sz w:val="24"/>
          <w:szCs w:val="24"/>
        </w:rPr>
        <w:t xml:space="preserve"> прописано, что </w:t>
      </w:r>
      <w:r w:rsidR="002020D5" w:rsidRPr="002020D5">
        <w:rPr>
          <w:rFonts w:ascii="Times New Roman" w:hAnsi="Times New Roman" w:cs="Times New Roman"/>
          <w:sz w:val="24"/>
          <w:szCs w:val="24"/>
        </w:rPr>
        <w:t xml:space="preserve">Нидерланды не могут проводить полярные исследования без международного сотрудничества. Это связано с экстремальными климатическими условиями и высокими затратами на логистику и инфраструктуру. Нидерланды осуществляют долгосрочное сотрудничество с Британской антарктической службой (BAS) и Институтом полярных и морских исследований им. Альфреда </w:t>
      </w:r>
      <w:proofErr w:type="spellStart"/>
      <w:r w:rsidR="002020D5" w:rsidRPr="002020D5">
        <w:rPr>
          <w:rFonts w:ascii="Times New Roman" w:hAnsi="Times New Roman" w:cs="Times New Roman"/>
          <w:sz w:val="24"/>
          <w:szCs w:val="24"/>
        </w:rPr>
        <w:t>Вегенера</w:t>
      </w:r>
      <w:proofErr w:type="spellEnd"/>
      <w:r w:rsidR="002020D5" w:rsidRPr="002020D5">
        <w:rPr>
          <w:rFonts w:ascii="Times New Roman" w:hAnsi="Times New Roman" w:cs="Times New Roman"/>
          <w:sz w:val="24"/>
          <w:szCs w:val="24"/>
        </w:rPr>
        <w:t xml:space="preserve"> (Германия). Эти партнерские отношения закреплены в Меморандуме о взаимопонимании. Научные связи с другими странами, важными для нидерландских полярных исследований, будут по возможности укреплены в течение периода действия стратегии. Примеры таких стран включают Россию в связи с большим территориальным присутствием страны в Аркти</w:t>
      </w:r>
      <w:bookmarkStart w:id="0" w:name="_GoBack"/>
      <w:bookmarkEnd w:id="0"/>
      <w:r w:rsidR="002020D5" w:rsidRPr="002020D5">
        <w:rPr>
          <w:rFonts w:ascii="Times New Roman" w:hAnsi="Times New Roman" w:cs="Times New Roman"/>
          <w:sz w:val="24"/>
          <w:szCs w:val="24"/>
        </w:rPr>
        <w:t>ке и исследованиями нидерландских ученых, уже проводимыми на севере России.</w:t>
      </w:r>
    </w:p>
    <w:p w:rsidR="005752D9" w:rsidRDefault="005752D9" w:rsidP="002020D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2D9">
        <w:rPr>
          <w:rFonts w:ascii="Times New Roman" w:hAnsi="Times New Roman" w:cs="Times New Roman"/>
          <w:sz w:val="24"/>
          <w:szCs w:val="24"/>
        </w:rPr>
        <w:t xml:space="preserve">Нидерландская полярная программа с 2004 г. финансирует научные исследования в полярных регионах и о полярных регионах. Программа направлена на содействие решению </w:t>
      </w:r>
      <w:r w:rsidRPr="005752D9">
        <w:rPr>
          <w:rFonts w:ascii="Times New Roman" w:hAnsi="Times New Roman" w:cs="Times New Roman"/>
          <w:sz w:val="24"/>
          <w:szCs w:val="24"/>
        </w:rPr>
        <w:lastRenderedPageBreak/>
        <w:t>фундаментальных научных и административных социальных проблем, таких как последствия изменения климата. Каждые 4 года обновляются направления исследований в рамках программы. На период 2016</w:t>
      </w:r>
      <w:r w:rsidR="00AB6FDF">
        <w:rPr>
          <w:rFonts w:ascii="Times New Roman" w:hAnsi="Times New Roman" w:cs="Times New Roman"/>
          <w:sz w:val="24"/>
          <w:szCs w:val="24"/>
        </w:rPr>
        <w:t>-</w:t>
      </w:r>
      <w:r w:rsidRPr="005752D9">
        <w:rPr>
          <w:rFonts w:ascii="Times New Roman" w:hAnsi="Times New Roman" w:cs="Times New Roman"/>
          <w:sz w:val="24"/>
          <w:szCs w:val="24"/>
        </w:rPr>
        <w:t>2020 гг.</w:t>
      </w:r>
      <w:r w:rsidR="00AB6FDF">
        <w:rPr>
          <w:rFonts w:ascii="Times New Roman" w:hAnsi="Times New Roman" w:cs="Times New Roman"/>
          <w:sz w:val="24"/>
          <w:szCs w:val="24"/>
        </w:rPr>
        <w:t xml:space="preserve"> эти направления включают: 1) Лё</w:t>
      </w:r>
      <w:r w:rsidRPr="005752D9">
        <w:rPr>
          <w:rFonts w:ascii="Times New Roman" w:hAnsi="Times New Roman" w:cs="Times New Roman"/>
          <w:sz w:val="24"/>
          <w:szCs w:val="24"/>
        </w:rPr>
        <w:t>д, климат и повышение уровня моря; 2) Полярные экосистемы; 3) Устойчивая эксплуатация; 4) Социальный, правовой и экономический ландшафт. Новые направления будут опубликованы в январе 2021 г. Бюджет программы на период 2021-2025 гг. составляет 3,9 миллиона евро ежегодно. Программа совместно финансируется Нидерландск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752D9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752D9">
        <w:rPr>
          <w:rFonts w:ascii="Times New Roman" w:hAnsi="Times New Roman" w:cs="Times New Roman"/>
          <w:sz w:val="24"/>
          <w:szCs w:val="24"/>
        </w:rPr>
        <w:t xml:space="preserve"> по научным исследованиям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752D9">
        <w:rPr>
          <w:rFonts w:ascii="Times New Roman" w:hAnsi="Times New Roman" w:cs="Times New Roman"/>
          <w:sz w:val="24"/>
          <w:szCs w:val="24"/>
        </w:rPr>
        <w:t>NWO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752D9">
        <w:rPr>
          <w:rFonts w:ascii="Times New Roman" w:hAnsi="Times New Roman" w:cs="Times New Roman"/>
          <w:sz w:val="24"/>
          <w:szCs w:val="24"/>
        </w:rPr>
        <w:t xml:space="preserve"> и несколькими министерствами (образования, культуры и науки; инфраструктуры и водного хозяйства; экономики и климата; сельского хозяйства, природы и качества продуктов питания; иностранных</w:t>
      </w:r>
    </w:p>
    <w:p w:rsidR="005752D9" w:rsidRPr="005752D9" w:rsidRDefault="005752D9" w:rsidP="005752D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2D9">
        <w:rPr>
          <w:rFonts w:ascii="Times New Roman" w:hAnsi="Times New Roman" w:cs="Times New Roman"/>
          <w:sz w:val="24"/>
          <w:szCs w:val="24"/>
        </w:rPr>
        <w:t>Нидерланды имеют статус наблюдателя в Арктическом совете с 1998 года</w:t>
      </w:r>
      <w:r w:rsidR="00FD4730">
        <w:rPr>
          <w:rStyle w:val="a7"/>
          <w:rFonts w:ascii="Times New Roman" w:hAnsi="Times New Roman"/>
          <w:sz w:val="24"/>
          <w:szCs w:val="24"/>
        </w:rPr>
        <w:footnoteReference w:id="2"/>
      </w:r>
      <w:r w:rsidRPr="005752D9">
        <w:rPr>
          <w:rFonts w:ascii="Times New Roman" w:hAnsi="Times New Roman" w:cs="Times New Roman"/>
          <w:sz w:val="24"/>
          <w:szCs w:val="24"/>
        </w:rPr>
        <w:t xml:space="preserve">. Представителем страны является Лиз тер </w:t>
      </w:r>
      <w:proofErr w:type="spellStart"/>
      <w:r w:rsidRPr="005752D9">
        <w:rPr>
          <w:rFonts w:ascii="Times New Roman" w:hAnsi="Times New Roman" w:cs="Times New Roman"/>
          <w:sz w:val="24"/>
          <w:szCs w:val="24"/>
        </w:rPr>
        <w:t>Кюиле</w:t>
      </w:r>
      <w:proofErr w:type="spellEnd"/>
      <w:r w:rsidRPr="005752D9">
        <w:rPr>
          <w:rFonts w:ascii="Times New Roman" w:hAnsi="Times New Roman" w:cs="Times New Roman"/>
          <w:sz w:val="24"/>
          <w:szCs w:val="24"/>
        </w:rPr>
        <w:t>, старшее должностное лицо Арктического совета, старший советник по полярным вопросам и вопросам океанов, Министерство иностранных дел Нидерландов.</w:t>
      </w:r>
    </w:p>
    <w:p w:rsidR="005752D9" w:rsidRDefault="005752D9" w:rsidP="005752D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2D9">
        <w:rPr>
          <w:rFonts w:ascii="Times New Roman" w:hAnsi="Times New Roman" w:cs="Times New Roman"/>
          <w:sz w:val="24"/>
          <w:szCs w:val="24"/>
        </w:rPr>
        <w:t>Изменения в Арктике имеют прямые последствия для Нидерландов, особенно такие как повышение уровня моря, более экстремальные погодные условия, изменения в биоразнообразии и смещение экономических возможностей. Вот почему участие в полярных исследованиях и международном сотрудничестве в регионе также служит прямым интересам Нидерландов. Нидерланды участвуют в заседаниях Арктического совета в качестве наблюдателя, чтобы узнать о приоритетах и политике арктических государств и постоянных членов. Голландские ученые являются участниками нескольких рабочих групп Арктического совета: Рабочей группы по сохранению арктической флоры и фауны (CAFF), Рабочей группы по устойчивому развитию (SDWG), Программе арктического мониторинга и оценки (AMAP) и Рабочей группы по защите ар</w:t>
      </w:r>
      <w:r w:rsidR="00AB6FDF">
        <w:rPr>
          <w:rFonts w:ascii="Times New Roman" w:hAnsi="Times New Roman" w:cs="Times New Roman"/>
          <w:sz w:val="24"/>
          <w:szCs w:val="24"/>
        </w:rPr>
        <w:t>ктической морской среды (PAME).</w:t>
      </w:r>
    </w:p>
    <w:p w:rsidR="005752D9" w:rsidRPr="005752D9" w:rsidRDefault="005752D9" w:rsidP="005752D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2D9">
        <w:rPr>
          <w:rFonts w:ascii="Times New Roman" w:hAnsi="Times New Roman" w:cs="Times New Roman"/>
          <w:sz w:val="24"/>
          <w:szCs w:val="24"/>
        </w:rPr>
        <w:t xml:space="preserve">Университет </w:t>
      </w:r>
      <w:proofErr w:type="spellStart"/>
      <w:r w:rsidRPr="005752D9">
        <w:rPr>
          <w:rFonts w:ascii="Times New Roman" w:hAnsi="Times New Roman" w:cs="Times New Roman"/>
          <w:sz w:val="24"/>
          <w:szCs w:val="24"/>
        </w:rPr>
        <w:t>Гронингена</w:t>
      </w:r>
      <w:proofErr w:type="spellEnd"/>
      <w:r w:rsidR="00AB6FDF">
        <w:rPr>
          <w:rFonts w:ascii="Times New Roman" w:hAnsi="Times New Roman"/>
          <w:sz w:val="24"/>
          <w:szCs w:val="24"/>
        </w:rPr>
        <w:t xml:space="preserve"> </w:t>
      </w:r>
      <w:r w:rsidRPr="005752D9">
        <w:rPr>
          <w:rFonts w:ascii="Times New Roman" w:hAnsi="Times New Roman" w:cs="Times New Roman"/>
          <w:sz w:val="24"/>
          <w:szCs w:val="24"/>
        </w:rPr>
        <w:t xml:space="preserve">является лидером в области полярных исследований в стране. В структуре университета с 1970 г. работает междисциплинарный Арктический центр, расположенный в </w:t>
      </w:r>
      <w:proofErr w:type="spellStart"/>
      <w:r w:rsidRPr="005752D9">
        <w:rPr>
          <w:rFonts w:ascii="Times New Roman" w:hAnsi="Times New Roman" w:cs="Times New Roman"/>
          <w:sz w:val="24"/>
          <w:szCs w:val="24"/>
        </w:rPr>
        <w:t>Гронингене</w:t>
      </w:r>
      <w:proofErr w:type="spellEnd"/>
      <w:r w:rsidRPr="005752D9">
        <w:rPr>
          <w:rFonts w:ascii="Times New Roman" w:hAnsi="Times New Roman" w:cs="Times New Roman"/>
          <w:sz w:val="24"/>
          <w:szCs w:val="24"/>
        </w:rPr>
        <w:t>, «Крайний Север Голландии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5752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752D9">
        <w:rPr>
          <w:rFonts w:ascii="Times New Roman" w:hAnsi="Times New Roman" w:cs="Times New Roman"/>
          <w:sz w:val="24"/>
          <w:szCs w:val="24"/>
        </w:rPr>
        <w:t>занимающийся изучением полярных экосистем, долгосрочных отношений между человеком и окружающей средой, антропогенного воздействия на полярную среду и растущего геополитического значения этих областей для транспорта, туризма и добычи полезных ископаемых. Арктический центр управляет единственной нидерландской арктической станцией в Ню-</w:t>
      </w:r>
      <w:proofErr w:type="spellStart"/>
      <w:r w:rsidRPr="005752D9">
        <w:rPr>
          <w:rFonts w:ascii="Times New Roman" w:hAnsi="Times New Roman" w:cs="Times New Roman"/>
          <w:sz w:val="24"/>
          <w:szCs w:val="24"/>
        </w:rPr>
        <w:t>Олесунне</w:t>
      </w:r>
      <w:proofErr w:type="spellEnd"/>
      <w:r w:rsidRPr="005752D9">
        <w:rPr>
          <w:rFonts w:ascii="Times New Roman" w:hAnsi="Times New Roman" w:cs="Times New Roman"/>
          <w:sz w:val="24"/>
          <w:szCs w:val="24"/>
        </w:rPr>
        <w:t xml:space="preserve"> (Шпицберген), а также секретариатом виртуального сетевого </w:t>
      </w:r>
      <w:r w:rsidRPr="005752D9">
        <w:rPr>
          <w:rFonts w:ascii="Times New Roman" w:hAnsi="Times New Roman" w:cs="Times New Roman"/>
          <w:sz w:val="24"/>
          <w:szCs w:val="24"/>
        </w:rPr>
        <w:lastRenderedPageBreak/>
        <w:t xml:space="preserve">Полярного института </w:t>
      </w:r>
      <w:proofErr w:type="spellStart"/>
      <w:r w:rsidRPr="005752D9">
        <w:rPr>
          <w:rFonts w:ascii="Times New Roman" w:hAnsi="Times New Roman" w:cs="Times New Roman"/>
          <w:sz w:val="24"/>
          <w:szCs w:val="24"/>
        </w:rPr>
        <w:t>Виллема</w:t>
      </w:r>
      <w:proofErr w:type="spellEnd"/>
      <w:r w:rsidRPr="005752D9">
        <w:rPr>
          <w:rFonts w:ascii="Times New Roman" w:hAnsi="Times New Roman" w:cs="Times New Roman"/>
          <w:sz w:val="24"/>
          <w:szCs w:val="24"/>
        </w:rPr>
        <w:t xml:space="preserve"> Баренца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52D9">
        <w:rPr>
          <w:rFonts w:ascii="Times New Roman" w:hAnsi="Times New Roman" w:cs="Times New Roman"/>
          <w:sz w:val="24"/>
          <w:szCs w:val="24"/>
        </w:rPr>
        <w:t xml:space="preserve">Одна из его специализаций - перелетные птицы Арктики. Кроме того, голландские исследовательские инициативы, такие </w:t>
      </w:r>
      <w:r>
        <w:rPr>
          <w:rFonts w:ascii="Times New Roman" w:hAnsi="Times New Roman" w:cs="Times New Roman"/>
          <w:sz w:val="24"/>
          <w:szCs w:val="24"/>
        </w:rPr>
        <w:t>как предстоящая экспедиция SEES</w:t>
      </w:r>
      <w:r w:rsidRPr="005752D9">
        <w:rPr>
          <w:rFonts w:ascii="Times New Roman" w:hAnsi="Times New Roman" w:cs="Times New Roman"/>
          <w:sz w:val="24"/>
          <w:szCs w:val="24"/>
        </w:rPr>
        <w:t>, которая состоится с 13 по 22 июля 2022</w:t>
      </w:r>
      <w:r w:rsidR="0082678C">
        <w:rPr>
          <w:rFonts w:ascii="Times New Roman" w:hAnsi="Times New Roman" w:cs="Times New Roman"/>
          <w:sz w:val="24"/>
          <w:szCs w:val="24"/>
        </w:rPr>
        <w:t xml:space="preserve"> г.</w:t>
      </w:r>
      <w:r w:rsidRPr="005752D9">
        <w:rPr>
          <w:rFonts w:ascii="Times New Roman" w:hAnsi="Times New Roman" w:cs="Times New Roman"/>
          <w:sz w:val="24"/>
          <w:szCs w:val="24"/>
        </w:rPr>
        <w:t>, предоставляют исследователям соответствующие знания и данные, которыми они могут поделиться в рабочих группах Арктического совета.</w:t>
      </w:r>
    </w:p>
    <w:p w:rsidR="005752D9" w:rsidRDefault="005752D9" w:rsidP="005752D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2D9">
        <w:rPr>
          <w:rFonts w:ascii="Times New Roman" w:hAnsi="Times New Roman" w:cs="Times New Roman"/>
          <w:sz w:val="24"/>
          <w:szCs w:val="24"/>
        </w:rPr>
        <w:t>Другой актуальной для Нидерландов темой является морской мусор. Голландские ученые участвуют в экспертной группе PAME по этому вопросу и вносят свой вклад, например, через «Проект исследования морского мусора в Арктике». В этом проекте исследователи используют судебно-медицинские технологии, чтобы выяснить происхождение пластика, который попадает в Арктику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E03" w:rsidRPr="00746F56" w:rsidRDefault="00365E03" w:rsidP="005752D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5E03">
        <w:rPr>
          <w:rFonts w:ascii="Times New Roman" w:hAnsi="Times New Roman" w:cs="Times New Roman"/>
          <w:sz w:val="24"/>
          <w:szCs w:val="24"/>
        </w:rPr>
        <w:t>В 2020 - 2021 гг. Открытый университет Нидерландов в партнерстве с Северным (Арктическим) федеральным университетом (САФУ) участвует в реа</w:t>
      </w:r>
      <w:r w:rsidR="00AB6FDF">
        <w:rPr>
          <w:rFonts w:ascii="Times New Roman" w:hAnsi="Times New Roman" w:cs="Times New Roman"/>
          <w:sz w:val="24"/>
          <w:szCs w:val="24"/>
        </w:rPr>
        <w:t>лизации международного проекта «</w:t>
      </w:r>
      <w:r w:rsidRPr="00365E03">
        <w:rPr>
          <w:rFonts w:ascii="Times New Roman" w:hAnsi="Times New Roman" w:cs="Times New Roman"/>
          <w:sz w:val="24"/>
          <w:szCs w:val="24"/>
        </w:rPr>
        <w:t>Обучение руководителей Баренцева реги</w:t>
      </w:r>
      <w:r w:rsidR="00AB6FDF">
        <w:rPr>
          <w:rFonts w:ascii="Times New Roman" w:hAnsi="Times New Roman" w:cs="Times New Roman"/>
          <w:sz w:val="24"/>
          <w:szCs w:val="24"/>
        </w:rPr>
        <w:t>она по вопросам морского мусора»</w:t>
      </w:r>
      <w:r w:rsidRPr="00365E03">
        <w:rPr>
          <w:rFonts w:ascii="Times New Roman" w:hAnsi="Times New Roman" w:cs="Times New Roman"/>
          <w:sz w:val="24"/>
          <w:szCs w:val="24"/>
        </w:rPr>
        <w:t>. В рамках проекта партнерами из САФУ был переведен на русский язык массовый открытый онлайн-курс (МООК) по морскому мусору, размещенный на платформе Открытого университета Нидерландов. Также в дополнение к существующим материалам курса экспертами САФУ были разработаны тематические исследования (кейсы) по теме морского мусора в Баренцевом регионе. МООК на русском языке был запущен 26 октября 2020 г. и открыт для всех желающих (всего зарегистрировались на курс около 300 человек из России). Курс проводится под эгидой Программы ООН по окружающей среде (ЮНЕП) и уже доступен на 10 языках.</w:t>
      </w:r>
    </w:p>
    <w:sectPr w:rsidR="00365E03" w:rsidRPr="00746F56" w:rsidSect="005752D9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4EE" w:rsidRDefault="009F54EE" w:rsidP="00A76D57">
      <w:r>
        <w:separator/>
      </w:r>
    </w:p>
  </w:endnote>
  <w:endnote w:type="continuationSeparator" w:id="0">
    <w:p w:rsidR="009F54EE" w:rsidRDefault="009F54EE" w:rsidP="00A7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9560904"/>
      <w:docPartObj>
        <w:docPartGallery w:val="Page Numbers (Bottom of Page)"/>
        <w:docPartUnique/>
      </w:docPartObj>
    </w:sdtPr>
    <w:sdtEndPr/>
    <w:sdtContent>
      <w:p w:rsidR="00AB6FDF" w:rsidRDefault="00AB6FD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620">
          <w:rPr>
            <w:noProof/>
          </w:rPr>
          <w:t>1</w:t>
        </w:r>
        <w:r>
          <w:fldChar w:fldCharType="end"/>
        </w:r>
      </w:p>
    </w:sdtContent>
  </w:sdt>
  <w:p w:rsidR="00AB6FDF" w:rsidRDefault="00AB6FD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4EE" w:rsidRDefault="009F54EE" w:rsidP="00A76D57">
      <w:r>
        <w:separator/>
      </w:r>
    </w:p>
  </w:footnote>
  <w:footnote w:type="continuationSeparator" w:id="0">
    <w:p w:rsidR="009F54EE" w:rsidRDefault="009F54EE" w:rsidP="00A76D57">
      <w:r>
        <w:continuationSeparator/>
      </w:r>
    </w:p>
  </w:footnote>
  <w:footnote w:id="1">
    <w:p w:rsidR="00157620" w:rsidRDefault="00157620">
      <w:pPr>
        <w:pStyle w:val="a5"/>
      </w:pPr>
      <w:r>
        <w:rPr>
          <w:rStyle w:val="a7"/>
        </w:rPr>
        <w:footnoteRef/>
      </w:r>
      <w:r>
        <w:t xml:space="preserve"> </w:t>
      </w:r>
      <w:r w:rsidRPr="00157620">
        <w:t>Исследования проведены при финансовой поддержке РНФ, проект № 22-28-20462 «Международное сотрудничество на Европейском Севере: институциональные формы, вызовы и перспективы для реализации арктической политики Росс</w:t>
      </w:r>
      <w:r>
        <w:t>ии в конце XX - начале XXI вв.»</w:t>
      </w:r>
    </w:p>
  </w:footnote>
  <w:footnote w:id="2">
    <w:p w:rsidR="00FD4730" w:rsidRPr="00BB6AB1" w:rsidRDefault="00FD4730">
      <w:pPr>
        <w:pStyle w:val="a5"/>
        <w:rPr>
          <w:rFonts w:ascii="Times New Roman" w:hAnsi="Times New Roman"/>
        </w:rPr>
      </w:pPr>
      <w:r w:rsidRPr="00BB6AB1">
        <w:rPr>
          <w:rStyle w:val="a7"/>
          <w:rFonts w:ascii="Times New Roman" w:hAnsi="Times New Roman"/>
        </w:rPr>
        <w:footnoteRef/>
      </w:r>
      <w:r w:rsidRPr="00BB6AB1">
        <w:rPr>
          <w:rFonts w:ascii="Times New Roman" w:hAnsi="Times New Roman"/>
        </w:rPr>
        <w:t xml:space="preserve">Сайт Арктического </w:t>
      </w:r>
      <w:proofErr w:type="gramStart"/>
      <w:r w:rsidRPr="00BB6AB1">
        <w:rPr>
          <w:rFonts w:ascii="Times New Roman" w:hAnsi="Times New Roman"/>
        </w:rPr>
        <w:t>совета  -</w:t>
      </w:r>
      <w:proofErr w:type="gramEnd"/>
      <w:r w:rsidRPr="00BB6AB1">
        <w:rPr>
          <w:rFonts w:ascii="Times New Roman" w:hAnsi="Times New Roman"/>
        </w:rPr>
        <w:t xml:space="preserve"> https://arctic-council.org/about/observers/non-arctic-states/the-netherlands/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0FE5"/>
    <w:multiLevelType w:val="hybridMultilevel"/>
    <w:tmpl w:val="12FA5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57"/>
    <w:rsid w:val="00000414"/>
    <w:rsid w:val="00144EA3"/>
    <w:rsid w:val="00157620"/>
    <w:rsid w:val="002020D5"/>
    <w:rsid w:val="00365E03"/>
    <w:rsid w:val="005752D9"/>
    <w:rsid w:val="005C2C05"/>
    <w:rsid w:val="0073431E"/>
    <w:rsid w:val="00746F56"/>
    <w:rsid w:val="0082678C"/>
    <w:rsid w:val="009F54EE"/>
    <w:rsid w:val="00A76D57"/>
    <w:rsid w:val="00AB6FDF"/>
    <w:rsid w:val="00B1343A"/>
    <w:rsid w:val="00BB6AB1"/>
    <w:rsid w:val="00FD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5777"/>
  <w15:docId w15:val="{85D0A1AC-78BF-4D31-A5AF-73D3748D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76D57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76D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A76D57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footnote text"/>
    <w:aliases w:val="Текст сноски Знак Знак Знак Знак Знак,Geneva 9,Font: Geneva 9,Boston 10,f,Текст сноски Знак Знак, Знак"/>
    <w:basedOn w:val="a"/>
    <w:link w:val="a6"/>
    <w:rsid w:val="00A76D57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aliases w:val="Текст сноски Знак Знак Знак Знак Знак Знак,Geneva 9 Знак,Font: Geneva 9 Знак,Boston 10 Знак,f Знак,Текст сноски Знак Знак Знак, Знак Знак"/>
    <w:basedOn w:val="a0"/>
    <w:link w:val="a5"/>
    <w:rsid w:val="00A76D5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rsid w:val="00A76D57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A76D57"/>
    <w:pPr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B6F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6FDF"/>
  </w:style>
  <w:style w:type="paragraph" w:styleId="ab">
    <w:name w:val="footer"/>
    <w:basedOn w:val="a"/>
    <w:link w:val="ac"/>
    <w:uiPriority w:val="99"/>
    <w:unhideWhenUsed/>
    <w:rsid w:val="00AB6F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B6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zaretskaya@narf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DA023-958A-421E-AE98-66AFF14D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oksanaza3005@gmail.com</dc:creator>
  <cp:lastModifiedBy>Зарецкая Оксана Валерьевна</cp:lastModifiedBy>
  <cp:revision>3</cp:revision>
  <dcterms:created xsi:type="dcterms:W3CDTF">2022-03-28T21:24:00Z</dcterms:created>
  <dcterms:modified xsi:type="dcterms:W3CDTF">2022-04-10T16:26:00Z</dcterms:modified>
</cp:coreProperties>
</file>